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A2" w:rsidRPr="00FA08D8" w:rsidRDefault="00A30CA2" w:rsidP="00D37CBA">
      <w:pPr>
        <w:pStyle w:val="Nincstrkz"/>
        <w:jc w:val="center"/>
        <w:rPr>
          <w:b/>
          <w:sz w:val="32"/>
          <w:szCs w:val="32"/>
        </w:rPr>
      </w:pPr>
      <w:r w:rsidRPr="00FA08D8">
        <w:rPr>
          <w:b/>
          <w:sz w:val="32"/>
          <w:szCs w:val="32"/>
        </w:rPr>
        <w:t>MŰSZAKI TARTALOM MEGHATÁROZÁS</w:t>
      </w:r>
    </w:p>
    <w:p w:rsidR="00A30CA2" w:rsidRDefault="0035670F" w:rsidP="00DE1B02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PÁRIZSI UDVAR PLUSZ</w:t>
      </w:r>
    </w:p>
    <w:p w:rsidR="00A30CA2" w:rsidRDefault="00A30CA2" w:rsidP="00DE1B02">
      <w:pPr>
        <w:pStyle w:val="Nincstrkz"/>
        <w:jc w:val="center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 xml:space="preserve">  BEÉPÍTÉSI ADATOK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numPr>
          <w:ilvl w:val="0"/>
          <w:numId w:val="1"/>
        </w:numPr>
        <w:suppressAutoHyphens w:val="0"/>
        <w:autoSpaceDN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Beépítési mód</w:t>
      </w:r>
      <w:proofErr w:type="gramStart"/>
      <w:r>
        <w:rPr>
          <w:sz w:val="24"/>
          <w:szCs w:val="24"/>
        </w:rPr>
        <w:t>:  zártsorú</w:t>
      </w:r>
      <w:proofErr w:type="gramEnd"/>
    </w:p>
    <w:p w:rsidR="00A30CA2" w:rsidRDefault="00A30CA2" w:rsidP="00A30CA2">
      <w:pPr>
        <w:pStyle w:val="Nincstrkz"/>
        <w:numPr>
          <w:ilvl w:val="0"/>
          <w:numId w:val="1"/>
        </w:numPr>
        <w:suppressAutoHyphens w:val="0"/>
        <w:autoSpaceDN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Szintszám: utcafronton földszint + 4 emelet, udvari épületrészen földszint + 5 emelet</w:t>
      </w:r>
    </w:p>
    <w:p w:rsidR="00A30CA2" w:rsidRDefault="009E16B2" w:rsidP="00A30CA2">
      <w:pPr>
        <w:pStyle w:val="Nincstrkz"/>
        <w:numPr>
          <w:ilvl w:val="0"/>
          <w:numId w:val="1"/>
        </w:numPr>
        <w:suppressAutoHyphens w:val="0"/>
        <w:autoSpaceDN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Telek: 3275 nm</w:t>
      </w:r>
    </w:p>
    <w:p w:rsidR="00A30CA2" w:rsidRDefault="00A30CA2" w:rsidP="00A30CA2">
      <w:pPr>
        <w:pStyle w:val="Nincstrkz"/>
        <w:numPr>
          <w:ilvl w:val="0"/>
          <w:numId w:val="1"/>
        </w:numPr>
        <w:suppressAutoHyphens w:val="0"/>
        <w:autoSpaceDN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Járdaszint</w:t>
      </w:r>
      <w:proofErr w:type="gramStart"/>
      <w:r>
        <w:rPr>
          <w:sz w:val="24"/>
          <w:szCs w:val="24"/>
        </w:rPr>
        <w:t>:   +</w:t>
      </w:r>
      <w:proofErr w:type="gramEnd"/>
      <w:r>
        <w:rPr>
          <w:sz w:val="24"/>
          <w:szCs w:val="24"/>
        </w:rPr>
        <w:t xml:space="preserve"> 0,15 útkorona szint </w:t>
      </w:r>
    </w:p>
    <w:p w:rsidR="00A30CA2" w:rsidRDefault="00A30CA2" w:rsidP="00A30CA2">
      <w:pPr>
        <w:pStyle w:val="Nincstrkz"/>
        <w:numPr>
          <w:ilvl w:val="0"/>
          <w:numId w:val="1"/>
        </w:numPr>
        <w:suppressAutoHyphens w:val="0"/>
        <w:autoSpaceDN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Földszinti padlóvonal: + - 000 útkorona szint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AZ ÉPÜLET SZERKEZETI LEÍRÁSA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Földmunka: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föld munkálatokat az MSZ-04802/1 szabványnak megfelelően kell elvégezni. A földművek keresztmetszeti mérete kivitelezés során, a tervtől csak pozitív irányban térhetnek el. A földművek és a földvisszatöltések tömörségét, az MSZ 1515 szabvány előírásai szerint kell kivitelezni. Az </w:t>
      </w:r>
      <w:proofErr w:type="gramStart"/>
      <w:r>
        <w:rPr>
          <w:sz w:val="24"/>
          <w:szCs w:val="24"/>
        </w:rPr>
        <w:t>ajzat</w:t>
      </w:r>
      <w:proofErr w:type="gramEnd"/>
      <w:r>
        <w:rPr>
          <w:sz w:val="24"/>
          <w:szCs w:val="24"/>
        </w:rPr>
        <w:t xml:space="preserve"> alá kavicsfeltöltés kerül, amely </w:t>
      </w:r>
      <w:proofErr w:type="spellStart"/>
      <w:r>
        <w:rPr>
          <w:sz w:val="24"/>
          <w:szCs w:val="24"/>
        </w:rPr>
        <w:t>Trg</w:t>
      </w:r>
      <w:proofErr w:type="spellEnd"/>
      <w:r>
        <w:rPr>
          <w:sz w:val="24"/>
          <w:szCs w:val="24"/>
        </w:rPr>
        <w:t>=95 %-os  tömörségi fokra kell tömöríteni. A pilléralapokat kézi földmunkával, nagyobb méretpontossággal kiemelve kell kivitelezni.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Alapozás: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Az alapozási munkák során az MSZ -04-802/2 építési-szerelési előírásai szerint kell eljárni.  A tervező írásbeli hozzájárulása nélkül nem szabad megkezdeni az alapozási munkát, ha a talajviszonyok nem megfelelőek.</w:t>
      </w:r>
    </w:p>
    <w:p w:rsidR="00A30CA2" w:rsidRPr="001341A0" w:rsidRDefault="00A30CA2" w:rsidP="00A30CA2">
      <w:pPr>
        <w:pStyle w:val="Nincstrkz"/>
        <w:jc w:val="both"/>
        <w:rPr>
          <w:sz w:val="24"/>
          <w:szCs w:val="24"/>
          <w:u w:val="single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Lábazat: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lábazat 30 cm. széles vasbeton szerkezet.  Vasalásuk statikai terv szerint. Monolit szerkezetek, helyszíni zsaluzással és vasalással.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proofErr w:type="spellStart"/>
      <w:r w:rsidRPr="00FA08D8">
        <w:rPr>
          <w:b/>
          <w:sz w:val="24"/>
          <w:szCs w:val="24"/>
        </w:rPr>
        <w:t>Ajzatbetonok</w:t>
      </w:r>
      <w:proofErr w:type="spellEnd"/>
      <w:r w:rsidRPr="00FA08D8">
        <w:rPr>
          <w:b/>
          <w:sz w:val="24"/>
          <w:szCs w:val="24"/>
        </w:rPr>
        <w:t>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szigetelés alatt 10 cm. </w:t>
      </w:r>
      <w:proofErr w:type="spellStart"/>
      <w:r>
        <w:rPr>
          <w:sz w:val="24"/>
          <w:szCs w:val="24"/>
        </w:rPr>
        <w:t>vtg</w:t>
      </w:r>
      <w:proofErr w:type="spellEnd"/>
      <w:r>
        <w:rPr>
          <w:sz w:val="24"/>
          <w:szCs w:val="24"/>
        </w:rPr>
        <w:t xml:space="preserve">. szigetelést tartó beton készül hálós vasalással. Alatta 15 cm. vastag, tömörített kavicsfeltöltés létesül.  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Teherhordó falazatok: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felmenő teherhordó falazatok </w:t>
      </w:r>
      <w:proofErr w:type="gramStart"/>
      <w:r>
        <w:rPr>
          <w:sz w:val="24"/>
          <w:szCs w:val="24"/>
        </w:rPr>
        <w:t>anyaga  a</w:t>
      </w:r>
      <w:proofErr w:type="gramEnd"/>
      <w:r>
        <w:rPr>
          <w:sz w:val="24"/>
          <w:szCs w:val="24"/>
        </w:rPr>
        <w:t xml:space="preserve"> külső oldalakon 30 cm. </w:t>
      </w:r>
      <w:proofErr w:type="spellStart"/>
      <w:r>
        <w:rPr>
          <w:sz w:val="24"/>
          <w:szCs w:val="24"/>
        </w:rPr>
        <w:t>vtg</w:t>
      </w:r>
      <w:proofErr w:type="spellEnd"/>
      <w:r>
        <w:rPr>
          <w:sz w:val="24"/>
          <w:szCs w:val="24"/>
        </w:rPr>
        <w:t>. POROTHERM K tégla- Itt a külső oldalon 15 cm. hőszigetelő rendszer kerül felfogatásra a külső színvakolat alatt. A falazatoknál az előírt kötési, habarcsminőségi és egyéb előírásokat szigorúan be kell tartani.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Pillérek, oszlopok: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falazatokban méretezett, helyszíni, vasbeton pillérek kerülnek beépítésre.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Áthidalások: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szerkezeti falakon monolit áthidalások készülnek, helyenként önállóan, másutt a koszorúval egybeépített módon. A válaszfalakban a belső nyílások felett POROTHERM, előre gyártott áthidaló gerendák kerülnek beépítésre.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Födém: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Monolit vasbeton szintközi födémek készülnek, amelynek vastagsága 20 cm.  A szerkezet elveit</w:t>
      </w:r>
      <w:proofErr w:type="gramStart"/>
      <w:r>
        <w:rPr>
          <w:sz w:val="24"/>
          <w:szCs w:val="24"/>
        </w:rPr>
        <w:t>,  méretezését</w:t>
      </w:r>
      <w:proofErr w:type="gramEnd"/>
      <w:r>
        <w:rPr>
          <w:sz w:val="24"/>
          <w:szCs w:val="24"/>
        </w:rPr>
        <w:t>, vasalásának, teherátadásuk módját a statikai tervnek megfelelően kell megvalósítani.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Válaszfalak: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cm. vastag válaszfal téglából készülnek, mészhabarcsba falazva, huzalerősítéssel, a </w:t>
      </w:r>
      <w:proofErr w:type="gramStart"/>
      <w:r>
        <w:rPr>
          <w:sz w:val="24"/>
          <w:szCs w:val="24"/>
        </w:rPr>
        <w:t>födémekhez  kiékelve</w:t>
      </w:r>
      <w:proofErr w:type="gramEnd"/>
      <w:r>
        <w:rPr>
          <w:sz w:val="24"/>
          <w:szCs w:val="24"/>
        </w:rPr>
        <w:t>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Vízszigetelés: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tető rétegrendje kiviteli terv szerinti rétegezéssel és vízelvezetéssel készül.  PE technológiai szigetelés készül a padozat rétegrendjébe. A földszinti falazatok alatt 1 </w:t>
      </w:r>
      <w:proofErr w:type="spellStart"/>
      <w:r>
        <w:rPr>
          <w:sz w:val="24"/>
          <w:szCs w:val="24"/>
        </w:rPr>
        <w:t>rtg</w:t>
      </w:r>
      <w:proofErr w:type="spellEnd"/>
      <w:r>
        <w:rPr>
          <w:sz w:val="24"/>
          <w:szCs w:val="24"/>
        </w:rPr>
        <w:t>. VILLAS vastaglemezes általános nedvesség elleni szigetelés készül. A födémben a hő és hangszigetelések védelmére a rétegrendekben részletezett technológia PE és speciális páraáteresztő fóliák kerülnek beépítésre.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 w:rsidRPr="00FA08D8">
        <w:rPr>
          <w:b/>
          <w:sz w:val="24"/>
          <w:szCs w:val="24"/>
        </w:rPr>
        <w:t>Hőszigetelés: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födémek padozatában lépésálló NIKECELL hőszigetelés kerül be a földszinti és I. emeleti padozatban 10 cm. </w:t>
      </w:r>
      <w:proofErr w:type="spellStart"/>
      <w:r>
        <w:rPr>
          <w:sz w:val="24"/>
          <w:szCs w:val="24"/>
        </w:rPr>
        <w:t>vtg</w:t>
      </w:r>
      <w:proofErr w:type="spellEnd"/>
      <w:r>
        <w:rPr>
          <w:sz w:val="24"/>
          <w:szCs w:val="24"/>
        </w:rPr>
        <w:t>, míg a többi födémben 4 cm</w:t>
      </w:r>
      <w:r w:rsidR="003171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vtg</w:t>
      </w:r>
      <w:proofErr w:type="spellEnd"/>
      <w:r>
        <w:rPr>
          <w:sz w:val="24"/>
          <w:szCs w:val="24"/>
        </w:rPr>
        <w:t xml:space="preserve">.  A külső falazat 15 cm. külső hőszigetelést kap, amely megfelel a  2016. évi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+</w:t>
      </w:r>
      <w:proofErr w:type="spellStart"/>
      <w:r>
        <w:rPr>
          <w:sz w:val="24"/>
          <w:szCs w:val="24"/>
        </w:rPr>
        <w:t>I-es</w:t>
      </w:r>
      <w:proofErr w:type="spellEnd"/>
      <w:r>
        <w:rPr>
          <w:sz w:val="24"/>
          <w:szCs w:val="24"/>
        </w:rPr>
        <w:t xml:space="preserve"> minősítés kategóriájának. 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FA08D8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Bádogos szerkezetek: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függőeresz és a lefolyócsatorna 0,5 mm-es </w:t>
      </w:r>
      <w:proofErr w:type="spellStart"/>
      <w:r>
        <w:rPr>
          <w:sz w:val="24"/>
          <w:szCs w:val="24"/>
        </w:rPr>
        <w:t>antarcit</w:t>
      </w:r>
      <w:proofErr w:type="spellEnd"/>
      <w:r>
        <w:rPr>
          <w:sz w:val="24"/>
          <w:szCs w:val="24"/>
        </w:rPr>
        <w:t xml:space="preserve"> színű LINDAB lemezből készül. A csatorna átmérője minimum 15,0 cm, lejtése a lefolyó irányában 3 – 5 % (ezrelék) lesz. A kéményeknél a szabványban előírt módon készül a bádogozás. Az ablakoknál 0,55-ös lemezből készül a párkány.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Külső nyílászáró szerkezetek: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külső nyílászárók külső felületen antracit színű, fóliázással ellátott, háromrétegű üvegezésű, műanyag szerkezetűek. A hőszigetelő üvegezés méretrendje a konszignációs tervek szerint. Az ablakok ahol lehet nyíló, bukó kivitelben készülnek, egyes helyeken fix kivitelűek. A külső oldali kávavakolat elkészítése után a tokszerkezet és a fal közötti hézagot poliuretán hézagkitöltő habbal kell tömíteni, majd a tokrészt a megfelelő profillal lezárni. Kávánál hőszigetelés ráfordítva.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Ajtók: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belső ajtók fóliás megjelenésűek, rácsos belső tartókkal, tölgy vagy natúr színben tele betéttel, kérés esetén félig üvegezetten.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Burkolatok: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helyiségekben terv szerinti kiírással készülnek padlóburkolatok, a hidegburkolatok 4000.-Ft/nm. a laminált parketta 2500.-Ft/nm-es anyagárral, választás szerint kerül beépítésre.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konyhában gépészeti kiállások készülnek, a két konyhaelem, az alsó és a felső között burkolat nem készül, csaptelep itt nem kerül elhelyezésre.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823394" w:rsidRDefault="00A30CA2" w:rsidP="00A30CA2">
      <w:pPr>
        <w:pStyle w:val="Nincstrkz"/>
        <w:jc w:val="both"/>
        <w:rPr>
          <w:b/>
          <w:sz w:val="24"/>
          <w:szCs w:val="24"/>
        </w:rPr>
      </w:pPr>
      <w:r w:rsidRPr="00823394">
        <w:rPr>
          <w:b/>
          <w:sz w:val="24"/>
          <w:szCs w:val="24"/>
        </w:rPr>
        <w:t>Fűtés: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Távhő</w:t>
      </w:r>
      <w:proofErr w:type="spellEnd"/>
      <w:r>
        <w:rPr>
          <w:sz w:val="24"/>
          <w:szCs w:val="24"/>
        </w:rPr>
        <w:t xml:space="preserve"> energi</w:t>
      </w:r>
      <w:r w:rsidR="00823394">
        <w:rPr>
          <w:sz w:val="24"/>
          <w:szCs w:val="24"/>
        </w:rPr>
        <w:t>a ellátással, lakáson belül egyedileg szabályozható, digitális termosztáttal vezérelhető</w:t>
      </w:r>
      <w:proofErr w:type="gramStart"/>
      <w:r>
        <w:rPr>
          <w:sz w:val="24"/>
          <w:szCs w:val="24"/>
        </w:rPr>
        <w:t>,</w:t>
      </w:r>
      <w:r w:rsidR="00823394">
        <w:rPr>
          <w:sz w:val="24"/>
          <w:szCs w:val="24"/>
        </w:rPr>
        <w:t xml:space="preserve">  padlófűtés</w:t>
      </w:r>
      <w:proofErr w:type="gramEnd"/>
      <w:r w:rsidR="00823394">
        <w:rPr>
          <w:sz w:val="24"/>
          <w:szCs w:val="24"/>
        </w:rPr>
        <w:t xml:space="preserve"> kialakításával.</w:t>
      </w:r>
    </w:p>
    <w:p w:rsidR="00823394" w:rsidRDefault="00823394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Vakolatok: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homlokzati hőszigetelésre </w:t>
      </w:r>
      <w:proofErr w:type="spellStart"/>
      <w:r>
        <w:rPr>
          <w:sz w:val="24"/>
          <w:szCs w:val="24"/>
        </w:rPr>
        <w:t>Baumit</w:t>
      </w:r>
      <w:proofErr w:type="spellEnd"/>
      <w:r>
        <w:rPr>
          <w:sz w:val="24"/>
          <w:szCs w:val="24"/>
        </w:rPr>
        <w:t xml:space="preserve"> vékony vakolat kerül a homlokzati színtervnek megfelelően kivitelezésre.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Szellőzés: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Természetes szellőzés biztosítható ablakokon keresztül, a zárt WC, illetőleg belsőterű fürdőszobák 150 mm. </w:t>
      </w:r>
      <w:proofErr w:type="gramStart"/>
      <w:r>
        <w:rPr>
          <w:sz w:val="24"/>
          <w:szCs w:val="24"/>
        </w:rPr>
        <w:t>átmérőjű</w:t>
      </w:r>
      <w:proofErr w:type="gramEnd"/>
      <w:r>
        <w:rPr>
          <w:sz w:val="24"/>
          <w:szCs w:val="24"/>
        </w:rPr>
        <w:t xml:space="preserve"> műanyag csővel gépi úton kerülnek kiszellőztetésre.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Vázkitöltő falazatok: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cm. vastagságú </w:t>
      </w:r>
      <w:proofErr w:type="spellStart"/>
      <w:r>
        <w:rPr>
          <w:sz w:val="24"/>
          <w:szCs w:val="24"/>
        </w:rPr>
        <w:t>Porotherm</w:t>
      </w:r>
      <w:proofErr w:type="spellEnd"/>
      <w:r>
        <w:rPr>
          <w:sz w:val="24"/>
          <w:szCs w:val="24"/>
        </w:rPr>
        <w:t xml:space="preserve"> N+F vázkerámia falazóblokkból készül, a szerkezet</w:t>
      </w:r>
      <w:r w:rsidR="002F45F8">
        <w:rPr>
          <w:sz w:val="24"/>
          <w:szCs w:val="24"/>
        </w:rPr>
        <w:t xml:space="preserve">építés után kerül kifalazásra, </w:t>
      </w:r>
      <w:r>
        <w:rPr>
          <w:sz w:val="24"/>
          <w:szCs w:val="24"/>
        </w:rPr>
        <w:t xml:space="preserve">vagy azzal párhuzamosan a már elkészült </w:t>
      </w:r>
      <w:proofErr w:type="gramStart"/>
      <w:r>
        <w:rPr>
          <w:sz w:val="24"/>
          <w:szCs w:val="24"/>
        </w:rPr>
        <w:t>födémsíkok  közzé</w:t>
      </w:r>
      <w:proofErr w:type="gramEnd"/>
      <w:r>
        <w:rPr>
          <w:sz w:val="24"/>
          <w:szCs w:val="24"/>
        </w:rPr>
        <w:t xml:space="preserve"> befalazva. A lakás-elválasztófalak speciális, </w:t>
      </w:r>
      <w:r w:rsidRPr="001341A0">
        <w:rPr>
          <w:b/>
          <w:sz w:val="24"/>
          <w:szCs w:val="24"/>
        </w:rPr>
        <w:t>hang</w:t>
      </w:r>
      <w:r w:rsidR="002F45F8">
        <w:rPr>
          <w:b/>
          <w:sz w:val="24"/>
          <w:szCs w:val="24"/>
        </w:rPr>
        <w:t>-</w:t>
      </w:r>
      <w:r w:rsidRPr="001341A0">
        <w:rPr>
          <w:b/>
          <w:sz w:val="24"/>
          <w:szCs w:val="24"/>
        </w:rPr>
        <w:t>gátló téglából</w:t>
      </w:r>
      <w:r w:rsidR="00DE1B02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készülnek</w:t>
      </w:r>
      <w:proofErr w:type="gramEnd"/>
      <w:r>
        <w:rPr>
          <w:sz w:val="24"/>
          <w:szCs w:val="24"/>
        </w:rPr>
        <w:t xml:space="preserve"> a nagy tömeg elérése miatt a léghangok hatékony elnyelését biztosítja. Ezen falazat szintén 30 cm. vastagságú.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Lépcsőszerkezetek: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lépcsők monolit vasbeton szerkezetűek, kerámia burkolatot kapnak, csúszásmentes változatban. 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9C22B4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Belső burkolatok: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Belső burkolatok az oldalfalakon, a vizes helyiségben </w:t>
      </w:r>
      <w:r w:rsidR="003171FB">
        <w:rPr>
          <w:sz w:val="24"/>
          <w:szCs w:val="24"/>
        </w:rPr>
        <w:t xml:space="preserve">2,10 </w:t>
      </w:r>
      <w:r>
        <w:rPr>
          <w:sz w:val="24"/>
          <w:szCs w:val="24"/>
        </w:rPr>
        <w:t xml:space="preserve">m magasságig készülnek, legalább 150 cm széles nyílászárókon </w:t>
      </w:r>
      <w:r w:rsidR="002F45F8">
        <w:rPr>
          <w:sz w:val="24"/>
          <w:szCs w:val="24"/>
        </w:rPr>
        <w:t>r</w:t>
      </w:r>
      <w:r>
        <w:rPr>
          <w:sz w:val="24"/>
          <w:szCs w:val="24"/>
        </w:rPr>
        <w:t xml:space="preserve">ejtett tokos műanyag szerkezetű redőny kerül beépítésre.  Helyiségenként 4 dupla </w:t>
      </w:r>
      <w:proofErr w:type="spellStart"/>
      <w:r>
        <w:rPr>
          <w:sz w:val="24"/>
          <w:szCs w:val="24"/>
        </w:rPr>
        <w:t>dugalj</w:t>
      </w:r>
      <w:proofErr w:type="spellEnd"/>
      <w:r>
        <w:rPr>
          <w:sz w:val="24"/>
          <w:szCs w:val="24"/>
        </w:rPr>
        <w:t>, televíziós és internet csatlakozási lehetőség kerül kialakításra a szobába (hálószobába)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Külső nyílászáró 5 ponton záródó, hőszigetelt, a lépcsőház felé színes megjelenésű műanyag szerkezetű nyílászáró.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b/>
          <w:sz w:val="24"/>
          <w:szCs w:val="24"/>
        </w:rPr>
      </w:pPr>
      <w:r w:rsidRPr="00AE51C7">
        <w:rPr>
          <w:b/>
          <w:sz w:val="24"/>
          <w:szCs w:val="24"/>
        </w:rPr>
        <w:t>A szaniterek</w:t>
      </w:r>
      <w:r>
        <w:rPr>
          <w:b/>
          <w:sz w:val="24"/>
          <w:szCs w:val="24"/>
        </w:rPr>
        <w:t>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szaniterek terv szerint kerülnek kialakításra, a kád 35.000.-Ft/db, a kézmosó 25.000.-Ft/db. értéken, törölközőszárítós radiátor kialakítása mellett </w:t>
      </w:r>
      <w:proofErr w:type="spellStart"/>
      <w:r>
        <w:rPr>
          <w:sz w:val="24"/>
          <w:szCs w:val="24"/>
        </w:rPr>
        <w:t>Kludi</w:t>
      </w:r>
      <w:proofErr w:type="spellEnd"/>
      <w:r>
        <w:rPr>
          <w:sz w:val="24"/>
          <w:szCs w:val="24"/>
        </w:rPr>
        <w:t xml:space="preserve"> csapteleppel. WC: </w:t>
      </w:r>
      <w:proofErr w:type="spellStart"/>
      <w:r>
        <w:rPr>
          <w:sz w:val="24"/>
          <w:szCs w:val="24"/>
        </w:rPr>
        <w:t>geberites</w:t>
      </w:r>
      <w:proofErr w:type="spellEnd"/>
      <w:r>
        <w:rPr>
          <w:sz w:val="24"/>
          <w:szCs w:val="24"/>
        </w:rPr>
        <w:t xml:space="preserve"> rendszerű.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Liftek: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Az OTIS tervei alapján a katasztrófavédelem előírása szerinti vezérléssel készül, a földszinttől az utolsó szintig.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lakásegységek, illetve az egyéb helyiségek,</w:t>
      </w:r>
      <w:r w:rsidR="003171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mint önálló egységek központi folyadékos klímával kerülnek hűtésre, egységen belül önállóan mérhető és szabályozható módon, a legnagyobb térbe történő </w:t>
      </w:r>
      <w:proofErr w:type="spellStart"/>
      <w:r>
        <w:rPr>
          <w:b/>
          <w:sz w:val="24"/>
          <w:szCs w:val="24"/>
        </w:rPr>
        <w:t>befúvással</w:t>
      </w:r>
      <w:proofErr w:type="spellEnd"/>
      <w:r>
        <w:rPr>
          <w:b/>
          <w:sz w:val="24"/>
          <w:szCs w:val="24"/>
        </w:rPr>
        <w:t xml:space="preserve">. 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Debrecen, 2016. november 23.</w:t>
      </w: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Default="00A30CA2" w:rsidP="00A30CA2">
      <w:pPr>
        <w:pStyle w:val="Nincstrkz"/>
        <w:jc w:val="both"/>
        <w:rPr>
          <w:sz w:val="24"/>
          <w:szCs w:val="24"/>
        </w:rPr>
      </w:pPr>
    </w:p>
    <w:p w:rsidR="00A30CA2" w:rsidRPr="009C22B4" w:rsidRDefault="00A30CA2" w:rsidP="00A30CA2">
      <w:pPr>
        <w:pStyle w:val="Nincstrkz"/>
        <w:jc w:val="both"/>
        <w:rPr>
          <w:sz w:val="24"/>
          <w:szCs w:val="24"/>
        </w:rPr>
      </w:pPr>
    </w:p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p w:rsidR="00823394" w:rsidRDefault="00823394"/>
    <w:sectPr w:rsidR="00823394" w:rsidSect="00D37CB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91866"/>
    <w:multiLevelType w:val="hybridMultilevel"/>
    <w:tmpl w:val="7D0EF3AA"/>
    <w:lvl w:ilvl="0" w:tplc="8494CAE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0CA2"/>
    <w:rsid w:val="000C0337"/>
    <w:rsid w:val="002F45F8"/>
    <w:rsid w:val="003171FB"/>
    <w:rsid w:val="0035670F"/>
    <w:rsid w:val="00823394"/>
    <w:rsid w:val="009E16B2"/>
    <w:rsid w:val="00A30CA2"/>
    <w:rsid w:val="00A57161"/>
    <w:rsid w:val="00AE732D"/>
    <w:rsid w:val="00BE39A8"/>
    <w:rsid w:val="00BF7FC7"/>
    <w:rsid w:val="00C60926"/>
    <w:rsid w:val="00D37CBA"/>
    <w:rsid w:val="00D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30C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8233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rsid w:val="00823394"/>
    <w:pPr>
      <w:keepNext/>
      <w:jc w:val="both"/>
      <w:outlineLvl w:val="1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30C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823394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823394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Norml1">
    <w:name w:val="Normál1"/>
    <w:rsid w:val="008233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30C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8233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rsid w:val="00823394"/>
    <w:pPr>
      <w:keepNext/>
      <w:jc w:val="both"/>
      <w:outlineLvl w:val="1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30C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823394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823394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Norml1">
    <w:name w:val="Normál1"/>
    <w:rsid w:val="008233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György</dc:creator>
  <cp:lastModifiedBy>Felhasznalo</cp:lastModifiedBy>
  <cp:revision>8</cp:revision>
  <dcterms:created xsi:type="dcterms:W3CDTF">2016-11-23T12:10:00Z</dcterms:created>
  <dcterms:modified xsi:type="dcterms:W3CDTF">2017-02-10T13:40:00Z</dcterms:modified>
</cp:coreProperties>
</file>